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В рамках </w:t>
      </w:r>
      <w:r w:rsidRPr="00577195">
        <w:rPr>
          <w:rFonts w:ascii="Georgia" w:hAnsi="Georgia"/>
          <w:color w:val="333333"/>
          <w:sz w:val="21"/>
          <w:szCs w:val="21"/>
        </w:rPr>
        <w:t xml:space="preserve">Программы государственных гарантий оказания гражданам Российской Федерации бесплатной медицинской помощи на территории Пензенской области </w:t>
      </w:r>
      <w:r>
        <w:rPr>
          <w:rFonts w:ascii="Georgia" w:hAnsi="Georgia"/>
          <w:color w:val="333333"/>
          <w:sz w:val="21"/>
          <w:szCs w:val="21"/>
        </w:rPr>
        <w:t>бесплатно оказываются: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   первичная медико-санитарная помощь, в том числе первичная доврачебная, первичная врачебная и первичная специализированная;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-  специализированная, в том числе высокотехнологичная, медицинская помощь.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Первичная медико-санитарная помощь включает в себя мероприятия по профилактике, диагностике, лечению заболеваний, формированию здорового образа жизни и санитарно-гигиеническому просвещению населения.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форме.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Первичная доврачебная медико-санитарная помощь оказывается медицинскими работниками со средним медицинским образованием, врачами-терапевтами, врачами общей практики (семейными врачами) и врачами-специалистами.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Специализированная медицинская помощь оказывается врачами-специалистами и включает в себя профилактику, диагностику и лечение заболеваний и состояний требующих использования специальных методов и сложных медицинских технологий, а также медицинскую реабилитацию.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Высокотехнологичная медицинская помощь является частью </w:t>
      </w:r>
      <w:proofErr w:type="spellStart"/>
      <w:proofErr w:type="gramStart"/>
      <w:r>
        <w:rPr>
          <w:rFonts w:ascii="Georgia" w:hAnsi="Georgia"/>
          <w:color w:val="333333"/>
          <w:sz w:val="21"/>
          <w:szCs w:val="21"/>
        </w:rPr>
        <w:t>специали-зированной</w:t>
      </w:r>
      <w:proofErr w:type="spellEnd"/>
      <w:proofErr w:type="gramEnd"/>
      <w:r>
        <w:rPr>
          <w:rFonts w:ascii="Georgia" w:hAnsi="Georgia"/>
          <w:color w:val="333333"/>
          <w:sz w:val="21"/>
          <w:szCs w:val="21"/>
        </w:rPr>
        <w:t xml:space="preserve"> медицинской помощи и включает в себя применение новых сложных и (или) уникальных методов лечения, а также ресурсоемких методов лечения.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bookmarkStart w:id="0" w:name="vidyi"/>
      <w:bookmarkEnd w:id="0"/>
      <w:r>
        <w:rPr>
          <w:rStyle w:val="a5"/>
          <w:rFonts w:ascii="Georgia" w:hAnsi="Georgia"/>
          <w:color w:val="333333"/>
          <w:sz w:val="21"/>
          <w:szCs w:val="21"/>
        </w:rPr>
        <w:t>Виды бесплатной медицинской помощи в учреждении по профилям</w:t>
      </w:r>
      <w:bookmarkStart w:id="1" w:name="_GoBack"/>
      <w:bookmarkEnd w:id="1"/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proofErr w:type="gramStart"/>
      <w:r>
        <w:rPr>
          <w:rFonts w:ascii="Georgia" w:hAnsi="Georgia"/>
          <w:color w:val="333333"/>
          <w:sz w:val="21"/>
          <w:szCs w:val="21"/>
        </w:rPr>
        <w:t>Амбулаторно-поликлинические</w:t>
      </w:r>
      <w:proofErr w:type="gramEnd"/>
      <w:r>
        <w:rPr>
          <w:rFonts w:ascii="Georgia" w:hAnsi="Georgia"/>
          <w:color w:val="333333"/>
          <w:sz w:val="21"/>
          <w:szCs w:val="21"/>
        </w:rPr>
        <w:t>: травматология-ортопедия.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Стационарная помощь: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кардиология, нефрология, травматологи</w:t>
      </w:r>
      <w:proofErr w:type="gramStart"/>
      <w:r>
        <w:rPr>
          <w:rFonts w:ascii="Georgia" w:hAnsi="Georgia"/>
          <w:color w:val="333333"/>
          <w:sz w:val="21"/>
          <w:szCs w:val="21"/>
        </w:rPr>
        <w:t>я-</w:t>
      </w:r>
      <w:proofErr w:type="gramEnd"/>
      <w:r>
        <w:rPr>
          <w:rFonts w:ascii="Georgia" w:hAnsi="Georgia"/>
          <w:color w:val="333333"/>
          <w:sz w:val="21"/>
          <w:szCs w:val="21"/>
        </w:rPr>
        <w:t xml:space="preserve"> ортопедия, урология, нейрохирургия, гнойная хирургия, хирургия, гинекология, отоларингология, токсикология, неврология, сердечно-сосудистая хирургия, </w:t>
      </w:r>
      <w:proofErr w:type="spellStart"/>
      <w:r>
        <w:rPr>
          <w:rFonts w:ascii="Georgia" w:hAnsi="Georgia"/>
          <w:color w:val="333333"/>
          <w:sz w:val="21"/>
          <w:szCs w:val="21"/>
        </w:rPr>
        <w:t>рентгенэндоваскулярные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методы диагностики и лечения.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Стационарно-заместительная помощь (дневной стационар):</w:t>
      </w:r>
    </w:p>
    <w:p w:rsidR="00577195" w:rsidRDefault="00577195" w:rsidP="00577195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оториноларингология, урология, хирургия, травматология, нейрохирургия, нефрология, гинекология, кардиология, реабилитация.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B9"/>
    <w:rsid w:val="000B0A68"/>
    <w:rsid w:val="000D58EB"/>
    <w:rsid w:val="002B7EB9"/>
    <w:rsid w:val="005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195"/>
    <w:rPr>
      <w:color w:val="0000FF"/>
      <w:u w:val="single"/>
    </w:rPr>
  </w:style>
  <w:style w:type="character" w:styleId="a5">
    <w:name w:val="Strong"/>
    <w:basedOn w:val="a0"/>
    <w:uiPriority w:val="22"/>
    <w:qFormat/>
    <w:rsid w:val="005771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195"/>
    <w:rPr>
      <w:color w:val="0000FF"/>
      <w:u w:val="single"/>
    </w:rPr>
  </w:style>
  <w:style w:type="character" w:styleId="a5">
    <w:name w:val="Strong"/>
    <w:basedOn w:val="a0"/>
    <w:uiPriority w:val="22"/>
    <w:qFormat/>
    <w:rsid w:val="00577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2022-04-17T17:27:00Z</dcterms:created>
  <dcterms:modified xsi:type="dcterms:W3CDTF">2022-04-17T17:29:00Z</dcterms:modified>
</cp:coreProperties>
</file>